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0B" w:rsidRP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  <w:jc w:val="center"/>
        <w:rPr>
          <w:b/>
          <w:bCs/>
          <w:sz w:val="22"/>
          <w:szCs w:val="22"/>
        </w:rPr>
      </w:pPr>
      <w:bookmarkStart w:id="0" w:name="_GoBack"/>
      <w:r w:rsidRPr="00DB720B">
        <w:rPr>
          <w:b/>
          <w:bCs/>
          <w:sz w:val="22"/>
          <w:szCs w:val="22"/>
        </w:rPr>
        <w:t>Памятка «Родителям о предупреждении капризов»</w:t>
      </w:r>
    </w:p>
    <w:bookmarkEnd w:id="0"/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  <w:jc w:val="center"/>
      </w:pPr>
      <w:r>
        <w:t xml:space="preserve">(по материалам Г. </w:t>
      </w:r>
      <w:proofErr w:type="spellStart"/>
      <w:r>
        <w:t>Перегибова</w:t>
      </w:r>
      <w:proofErr w:type="spellEnd"/>
      <w:r>
        <w:t>)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Завтра, когда ваш ребенок проснется, скажите ему: «Доброе утро» и ... не ждите ответа. Начинайте день бодро, а не с замечаний и ссор.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Когда вы браните ребенка, не употребляйте слов «ты всегда», «ты вообще», «вечно ты». Ваш ребенок всегда хорош. Он лишь сегодня сделал что-то не так. Об этом и скажите ему.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Не расставайтесь с ребенком в ссоре, сначала помиритесь, а потом идите по своим делам.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Обычно, когда ребенок возвращается из школы, его спрашивают: «Тебя вызывали? Какую отметку получил?» лучше спросите его: «Что сегодня было интересного?».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 xml:space="preserve">Когда вам хочется сказать </w:t>
      </w:r>
      <w:proofErr w:type="gramStart"/>
      <w:r>
        <w:t>ребенку</w:t>
      </w:r>
      <w:proofErr w:type="gramEnd"/>
      <w:r>
        <w:t xml:space="preserve"> «Не ври, не лги, не обманывай», скажите лучше: «Не обманывай». А еще улыбнитесь: «Кажется, кто-то говорит неправду».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Внушите ребенку давно известную формулу психического здоровья: «Ты хорош, но не лучше других».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Когда вы раздражены, начните говорить с ребенком тихо, едва слышно. У многих раздражение сразу проходит.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Когда ребенок совершит что-то дурное, его обычно мучает совесть. Но вы наказываете его, и совесть замолкает. А это опасно.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Мы привыкли, что дети просят о чем-то родителей. А сами мы умеем просить детей или только приказываем? Постарайтесь овладеть культурой просьбы.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>Когда ребенок увлеченно играет один, постарайтесь не беспокоить его и даже не встречаться с ним взглядом, чтобы не разрушить мир, который он создал в игре.</w:t>
      </w:r>
    </w:p>
    <w:p w:rsidR="00DB720B" w:rsidRDefault="00DB720B" w:rsidP="00DB720B">
      <w:pPr>
        <w:pStyle w:val="20"/>
        <w:tabs>
          <w:tab w:val="left" w:pos="740"/>
        </w:tabs>
        <w:spacing w:after="0" w:line="240" w:lineRule="auto"/>
        <w:ind w:left="580"/>
      </w:pPr>
      <w:r>
        <w:t>•</w:t>
      </w:r>
      <w:r>
        <w:tab/>
        <w:t xml:space="preserve">Врач прописал ребенку очки. Не забывайте, что они все время бьются, и с этим ничего не поделаешь, не браните детей. Три пары очков в год </w:t>
      </w:r>
      <w:proofErr w:type="gramStart"/>
      <w:r>
        <w:t>- это</w:t>
      </w:r>
      <w:proofErr w:type="gramEnd"/>
      <w:r>
        <w:t xml:space="preserve"> еще не предел.</w:t>
      </w:r>
    </w:p>
    <w:p w:rsidR="00DB720B" w:rsidRDefault="00DB720B" w:rsidP="00DB720B">
      <w:pPr>
        <w:pStyle w:val="20"/>
        <w:shd w:val="clear" w:color="auto" w:fill="auto"/>
        <w:tabs>
          <w:tab w:val="left" w:pos="740"/>
        </w:tabs>
        <w:spacing w:after="0" w:line="240" w:lineRule="auto"/>
        <w:ind w:left="580" w:firstLine="0"/>
      </w:pPr>
      <w:r>
        <w:t>•</w:t>
      </w:r>
      <w:r>
        <w:tab/>
        <w:t>Договаривайтесь с ребенком заранее о тех делах, которые он должен сделать. Старайтесь, чтобы ваше «сделай, сходи» не застало сына или дочь врасплох, ведь у них тоже могут быть важные дела.</w:t>
      </w:r>
    </w:p>
    <w:p w:rsidR="00981E12" w:rsidRDefault="00981E12"/>
    <w:sectPr w:rsidR="0098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0B"/>
    <w:rsid w:val="00981E12"/>
    <w:rsid w:val="00D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7923"/>
  <w15:chartTrackingRefBased/>
  <w15:docId w15:val="{FBF3CD97-07FF-4355-8E4A-02B5DCE2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72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20B"/>
    <w:pPr>
      <w:widowControl w:val="0"/>
      <w:shd w:val="clear" w:color="auto" w:fill="FFFFFF"/>
      <w:spacing w:after="180" w:line="245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 + Курсив"/>
    <w:basedOn w:val="2"/>
    <w:rsid w:val="00DB72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Володин</dc:creator>
  <cp:keywords/>
  <dc:description/>
  <cp:lastModifiedBy>Дмитрий Володин</cp:lastModifiedBy>
  <cp:revision>1</cp:revision>
  <dcterms:created xsi:type="dcterms:W3CDTF">2019-09-21T21:58:00Z</dcterms:created>
  <dcterms:modified xsi:type="dcterms:W3CDTF">2019-09-21T22:02:00Z</dcterms:modified>
</cp:coreProperties>
</file>